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proofErr w:type="spellStart"/>
      <w:r w:rsidR="005D2CFC">
        <w:rPr>
          <w:b/>
          <w:sz w:val="28"/>
        </w:rPr>
        <w:t>Захарьинские</w:t>
      </w:r>
      <w:proofErr w:type="spellEnd"/>
      <w:r w:rsidR="005D2CFC">
        <w:rPr>
          <w:b/>
          <w:sz w:val="28"/>
        </w:rPr>
        <w:t xml:space="preserve"> дворики</w:t>
      </w:r>
      <w:r w:rsidR="00DD0502">
        <w:rPr>
          <w:b/>
          <w:sz w:val="28"/>
        </w:rPr>
        <w:t xml:space="preserve">, д. </w:t>
      </w:r>
      <w:r w:rsidR="00E32892">
        <w:rPr>
          <w:b/>
          <w:sz w:val="28"/>
        </w:rPr>
        <w:t>1</w:t>
      </w:r>
      <w:bookmarkStart w:id="0" w:name="_GoBack"/>
      <w:bookmarkEnd w:id="0"/>
      <w:r w:rsidR="002C1828">
        <w:rPr>
          <w:b/>
          <w:sz w:val="28"/>
        </w:rPr>
        <w:t>, к. 1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C1828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DF243A"/>
    <w:rsid w:val="00E3289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7256D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65</cp:revision>
  <dcterms:created xsi:type="dcterms:W3CDTF">2024-02-01T07:25:00Z</dcterms:created>
  <dcterms:modified xsi:type="dcterms:W3CDTF">2025-01-31T10:01:00Z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